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D0" w:rsidRPr="009D38E8" w:rsidRDefault="00627EA3">
      <w:pPr>
        <w:spacing w:after="0" w:line="259" w:lineRule="auto"/>
        <w:ind w:left="-5"/>
        <w:rPr>
          <w:sz w:val="28"/>
          <w:szCs w:val="28"/>
        </w:rPr>
      </w:pPr>
      <w:r w:rsidRPr="009D38E8">
        <w:rPr>
          <w:rFonts w:eastAsia="Arial"/>
          <w:b/>
          <w:sz w:val="28"/>
          <w:szCs w:val="28"/>
        </w:rPr>
        <w:t xml:space="preserve">Baddeck </w:t>
      </w:r>
      <w:r w:rsidR="00571B05" w:rsidRPr="009D38E8">
        <w:rPr>
          <w:rFonts w:eastAsia="Arial"/>
          <w:b/>
          <w:sz w:val="28"/>
          <w:szCs w:val="28"/>
        </w:rPr>
        <w:t xml:space="preserve">Farmers </w:t>
      </w:r>
      <w:r w:rsidRPr="009D38E8">
        <w:rPr>
          <w:rFonts w:eastAsia="Arial"/>
          <w:b/>
          <w:sz w:val="28"/>
          <w:szCs w:val="28"/>
        </w:rPr>
        <w:t xml:space="preserve">Market </w:t>
      </w:r>
      <w:r w:rsidRPr="009D38E8">
        <w:rPr>
          <w:rFonts w:eastAsia="Arial"/>
          <w:sz w:val="28"/>
          <w:szCs w:val="28"/>
        </w:rPr>
        <w:t xml:space="preserve"> </w:t>
      </w:r>
    </w:p>
    <w:p w:rsidR="000D10D0" w:rsidRPr="009D38E8" w:rsidRDefault="00462081" w:rsidP="00627EA3">
      <w:pPr>
        <w:spacing w:after="162" w:line="259" w:lineRule="auto"/>
        <w:ind w:left="0" w:firstLine="0"/>
      </w:pPr>
      <w:r>
        <w:rPr>
          <w:rFonts w:eastAsia="Arial"/>
          <w:b/>
          <w:sz w:val="28"/>
          <w:szCs w:val="28"/>
        </w:rPr>
        <w:t>2021</w:t>
      </w:r>
      <w:r w:rsidR="00212220" w:rsidRPr="009D38E8">
        <w:rPr>
          <w:rFonts w:eastAsia="Arial"/>
          <w:b/>
          <w:sz w:val="28"/>
          <w:szCs w:val="28"/>
        </w:rPr>
        <w:t xml:space="preserve"> </w:t>
      </w:r>
      <w:r w:rsidR="00627EA3" w:rsidRPr="009D38E8">
        <w:rPr>
          <w:rFonts w:eastAsia="Arial"/>
          <w:b/>
          <w:sz w:val="28"/>
          <w:szCs w:val="28"/>
        </w:rPr>
        <w:t>Food Vendor Application</w:t>
      </w:r>
      <w:r w:rsidR="00627EA3" w:rsidRPr="009D38E8">
        <w:rPr>
          <w:rFonts w:eastAsia="Arial"/>
          <w:sz w:val="28"/>
          <w:szCs w:val="28"/>
        </w:rPr>
        <w:t xml:space="preserve"> </w:t>
      </w:r>
      <w:r w:rsidR="00627EA3" w:rsidRPr="009D38E8">
        <w:rPr>
          <w:rFonts w:eastAsia="Arial"/>
          <w:sz w:val="28"/>
          <w:szCs w:val="28"/>
        </w:rPr>
        <w:tab/>
        <w:t xml:space="preserve"> </w:t>
      </w:r>
      <w:r w:rsidR="00627EA3" w:rsidRPr="009D38E8">
        <w:rPr>
          <w:rFonts w:eastAsia="Arial"/>
          <w:sz w:val="28"/>
          <w:szCs w:val="28"/>
        </w:rPr>
        <w:tab/>
      </w:r>
      <w:r w:rsidR="00627EA3" w:rsidRPr="009D38E8">
        <w:rPr>
          <w:rFonts w:eastAsia="Arial"/>
          <w:sz w:val="40"/>
        </w:rPr>
        <w:t xml:space="preserve"> </w:t>
      </w:r>
      <w:r w:rsidR="00627EA3" w:rsidRPr="009D38E8">
        <w:rPr>
          <w:rFonts w:eastAsia="Arial"/>
          <w:sz w:val="40"/>
        </w:rPr>
        <w:tab/>
        <w:t xml:space="preserve"> </w:t>
      </w:r>
      <w:r w:rsidR="00627EA3" w:rsidRPr="009D38E8">
        <w:rPr>
          <w:rFonts w:eastAsia="Arial"/>
          <w:sz w:val="40"/>
        </w:rPr>
        <w:tab/>
        <w:t xml:space="preserve"> </w:t>
      </w:r>
      <w:r w:rsidR="00627EA3" w:rsidRPr="009D38E8">
        <w:rPr>
          <w:rFonts w:eastAsia="Arial"/>
          <w:sz w:val="40"/>
        </w:rPr>
        <w:tab/>
      </w:r>
      <w:r w:rsidR="00627EA3" w:rsidRPr="009D38E8">
        <w:rPr>
          <w:rFonts w:eastAsia="Arial"/>
          <w:sz w:val="40"/>
        </w:rPr>
        <w:tab/>
      </w:r>
      <w:r w:rsidR="00627EA3" w:rsidRPr="009D38E8">
        <w:rPr>
          <w:rFonts w:eastAsia="Arial"/>
          <w:sz w:val="40"/>
        </w:rPr>
        <w:tab/>
        <w:t xml:space="preserve"> </w:t>
      </w:r>
    </w:p>
    <w:p w:rsidR="000D10D0" w:rsidRPr="009D38E8" w:rsidRDefault="00627EA3">
      <w:pPr>
        <w:spacing w:after="0" w:line="259" w:lineRule="auto"/>
        <w:ind w:left="0" w:firstLine="0"/>
      </w:pPr>
      <w:r w:rsidRPr="009D38E8">
        <w:t xml:space="preserve"> </w:t>
      </w:r>
    </w:p>
    <w:p w:rsidR="00946B7F" w:rsidRDefault="00946B7F" w:rsidP="00946B7F">
      <w:pPr>
        <w:spacing w:after="221"/>
        <w:ind w:left="-5"/>
      </w:pPr>
      <w:r>
        <w:t>Name (include business name): ______________________________________________________________________</w:t>
      </w:r>
    </w:p>
    <w:p w:rsidR="00946B7F" w:rsidRDefault="00946B7F" w:rsidP="00946B7F">
      <w:pPr>
        <w:spacing w:after="218"/>
        <w:ind w:left="-5"/>
      </w:pPr>
      <w:r>
        <w:t>Address: __________________________________</w:t>
      </w:r>
      <w:r>
        <w:tab/>
        <w:t>Phone:</w:t>
      </w:r>
      <w:r>
        <w:tab/>
        <w:t>__________________Alt. Phone:  _________________</w:t>
      </w:r>
    </w:p>
    <w:p w:rsidR="00946B7F" w:rsidRDefault="00946B7F" w:rsidP="00946B7F">
      <w:pPr>
        <w:spacing w:after="221"/>
        <w:ind w:left="-5"/>
      </w:pPr>
      <w:r>
        <w:t>__________________________________________</w:t>
      </w:r>
      <w:r>
        <w:tab/>
        <w:t>email:</w:t>
      </w:r>
      <w:r>
        <w:tab/>
        <w:t>_____________________________________________</w:t>
      </w:r>
    </w:p>
    <w:p w:rsidR="00946B7F" w:rsidRDefault="00946B7F" w:rsidP="00946B7F">
      <w:pPr>
        <w:spacing w:after="221"/>
        <w:ind w:left="-5"/>
      </w:pPr>
      <w:r>
        <w:t>__________________________________________</w:t>
      </w:r>
      <w:r>
        <w:tab/>
        <w:t>www.</w:t>
      </w:r>
      <w:r>
        <w:tab/>
        <w:t>_____________________________________________</w:t>
      </w:r>
    </w:p>
    <w:tbl>
      <w:tblPr>
        <w:tblStyle w:val="TableGrid"/>
        <w:tblW w:w="9854" w:type="dxa"/>
        <w:tblInd w:w="0" w:type="dxa"/>
        <w:tblCellMar>
          <w:top w:w="8" w:type="dxa"/>
        </w:tblCellMar>
        <w:tblLook w:val="04A0"/>
      </w:tblPr>
      <w:tblGrid>
        <w:gridCol w:w="8642"/>
        <w:gridCol w:w="1212"/>
      </w:tblGrid>
      <w:tr w:rsidR="00946B7F" w:rsidTr="00D313A4">
        <w:trPr>
          <w:trHeight w:val="442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946B7F" w:rsidRDefault="00946B7F" w:rsidP="00D313A4">
            <w:pPr>
              <w:spacing w:after="0" w:line="259" w:lineRule="auto"/>
              <w:ind w:left="0" w:firstLine="0"/>
            </w:pPr>
            <w:r>
              <w:t xml:space="preserve">Do you consent to having this information used in promotional materials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e.g.</w:t>
            </w:r>
            <w:r>
              <w:t>our</w:t>
            </w:r>
            <w:proofErr w:type="spellEnd"/>
            <w:r>
              <w:t xml:space="preserve"> websites)? </w:t>
            </w:r>
          </w:p>
          <w:p w:rsidR="00946B7F" w:rsidRDefault="00946B7F" w:rsidP="00D313A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46B7F" w:rsidRDefault="00946B7F" w:rsidP="00D313A4">
            <w:pPr>
              <w:spacing w:after="0" w:line="259" w:lineRule="auto"/>
              <w:ind w:left="0" w:firstLine="0"/>
              <w:jc w:val="both"/>
            </w:pPr>
            <w:r>
              <w:t xml:space="preserve">Yes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No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</w:tr>
      <w:tr w:rsidR="00946B7F" w:rsidTr="00D313A4">
        <w:trPr>
          <w:trHeight w:val="691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946B7F" w:rsidRDefault="00946B7F" w:rsidP="00D313A4">
            <w:pPr>
              <w:spacing w:after="0" w:line="259" w:lineRule="auto"/>
              <w:ind w:left="0" w:firstLine="0"/>
            </w:pPr>
            <w:r>
              <w:t xml:space="preserve">Do you consent to having market photos used in promotional materials? </w:t>
            </w:r>
          </w:p>
          <w:p w:rsidR="00946B7F" w:rsidRDefault="00946B7F" w:rsidP="00D313A4">
            <w:pPr>
              <w:spacing w:after="0" w:line="259" w:lineRule="auto"/>
              <w:ind w:left="0" w:firstLine="0"/>
            </w:pPr>
            <w:r>
              <w:rPr>
                <w:i/>
              </w:rPr>
              <w:t>(note that we can only regulate our own web sites)</w:t>
            </w:r>
            <w:r>
              <w:t xml:space="preserve"> </w:t>
            </w:r>
          </w:p>
          <w:p w:rsidR="00946B7F" w:rsidRDefault="00946B7F" w:rsidP="00D313A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46B7F" w:rsidRDefault="00946B7F" w:rsidP="00D313A4">
            <w:pPr>
              <w:spacing w:after="0" w:line="259" w:lineRule="auto"/>
              <w:ind w:left="0" w:firstLine="0"/>
              <w:jc w:val="both"/>
            </w:pPr>
            <w:r>
              <w:t xml:space="preserve">Yes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No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</w:tr>
      <w:tr w:rsidR="00946B7F" w:rsidTr="00D313A4">
        <w:trPr>
          <w:trHeight w:val="689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946B7F" w:rsidRDefault="00946B7F" w:rsidP="00D313A4">
            <w:pPr>
              <w:spacing w:after="2" w:line="237" w:lineRule="auto"/>
              <w:ind w:left="0" w:right="3079" w:firstLine="0"/>
            </w:pPr>
            <w:r>
              <w:t xml:space="preserve">Do you want to be included on our </w:t>
            </w:r>
            <w:r>
              <w:rPr>
                <w:i/>
              </w:rPr>
              <w:t xml:space="preserve">About Our Vendors </w:t>
            </w:r>
            <w:r>
              <w:t xml:space="preserve">web pages? If “yes”, please attach a brief description of your business. </w:t>
            </w:r>
          </w:p>
          <w:p w:rsidR="00946B7F" w:rsidRDefault="00946B7F" w:rsidP="00D313A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46B7F" w:rsidRDefault="00946B7F" w:rsidP="00D313A4">
            <w:pPr>
              <w:spacing w:after="0" w:line="259" w:lineRule="auto"/>
              <w:ind w:left="0" w:firstLine="0"/>
              <w:jc w:val="both"/>
            </w:pPr>
            <w:r>
              <w:t xml:space="preserve">Yes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No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</w:tr>
      <w:tr w:rsidR="00946B7F" w:rsidTr="00D313A4">
        <w:trPr>
          <w:trHeight w:val="214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946B7F" w:rsidRDefault="00946B7F" w:rsidP="00D313A4">
            <w:pPr>
              <w:spacing w:after="0" w:line="259" w:lineRule="auto"/>
              <w:ind w:left="0" w:firstLine="0"/>
            </w:pPr>
            <w:r>
              <w:t xml:space="preserve">Will you attend every week (preference is given to regular vendors)?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46B7F" w:rsidRDefault="00946B7F" w:rsidP="00D313A4">
            <w:pPr>
              <w:spacing w:after="0" w:line="259" w:lineRule="auto"/>
              <w:ind w:left="0" w:firstLine="0"/>
              <w:jc w:val="both"/>
            </w:pPr>
            <w:r>
              <w:t xml:space="preserve">Yes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No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</w:tr>
    </w:tbl>
    <w:p w:rsidR="00946B7F" w:rsidRDefault="00946B7F" w:rsidP="00946B7F">
      <w:pPr>
        <w:ind w:left="-5"/>
      </w:pPr>
      <w:r>
        <w:t>If not, please describe anticipated attendance schedule:____________________________________________________</w:t>
      </w:r>
    </w:p>
    <w:p w:rsidR="000D10D0" w:rsidRPr="009D38E8" w:rsidRDefault="00627EA3" w:rsidP="00212220">
      <w:pPr>
        <w:ind w:left="-5" w:right="129"/>
      </w:pPr>
      <w:r w:rsidRPr="009D38E8">
        <w:t>Please describe the product(s) that you wish to sell. Products not described here will require another application</w:t>
      </w:r>
      <w:r w:rsidR="00604CAC" w:rsidRPr="009D38E8">
        <w:t xml:space="preserve"> </w:t>
      </w:r>
      <w:r w:rsidRPr="009D38E8">
        <w:t xml:space="preserve">(does not apply to fresh uncut produce from your own farm, which may be added at any time):  </w:t>
      </w:r>
    </w:p>
    <w:p w:rsidR="00212220" w:rsidRPr="009D38E8" w:rsidRDefault="00212220" w:rsidP="00212220">
      <w:pPr>
        <w:ind w:left="-5" w:right="129"/>
      </w:pPr>
    </w:p>
    <w:p w:rsidR="00946B7F" w:rsidRDefault="00946B7F">
      <w:pPr>
        <w:spacing w:line="480" w:lineRule="auto"/>
        <w:ind w:left="-5"/>
      </w:pPr>
      <w:r>
        <w:t>__</w:t>
      </w:r>
      <w:r w:rsidR="00627EA3" w:rsidRPr="009D38E8">
        <w:t>_____________________________________________________________________________________________</w:t>
      </w:r>
      <w:r>
        <w:t>_</w:t>
      </w:r>
    </w:p>
    <w:p w:rsidR="00946B7F" w:rsidRDefault="00946B7F" w:rsidP="00946B7F">
      <w:pPr>
        <w:spacing w:line="480" w:lineRule="auto"/>
        <w:ind w:left="-5"/>
      </w:pPr>
      <w:r>
        <w:t>__</w:t>
      </w:r>
      <w:r w:rsidRPr="009D38E8">
        <w:t>_____________________________________________________________________________________________</w:t>
      </w:r>
      <w:r>
        <w:t>_</w:t>
      </w:r>
    </w:p>
    <w:p w:rsidR="00946B7F" w:rsidRDefault="00946B7F" w:rsidP="00946B7F">
      <w:pPr>
        <w:spacing w:line="480" w:lineRule="auto"/>
        <w:ind w:left="-5"/>
      </w:pPr>
      <w:r>
        <w:t>__</w:t>
      </w:r>
      <w:r w:rsidRPr="009D38E8">
        <w:t>_____________________________________________________________________________________________</w:t>
      </w:r>
      <w:r>
        <w:t>_</w:t>
      </w:r>
    </w:p>
    <w:p w:rsidR="00946B7F" w:rsidRDefault="00946B7F" w:rsidP="00946B7F">
      <w:pPr>
        <w:spacing w:line="480" w:lineRule="auto"/>
        <w:ind w:left="-5"/>
      </w:pPr>
    </w:p>
    <w:p w:rsidR="000D10D0" w:rsidRPr="009D38E8" w:rsidRDefault="00627EA3" w:rsidP="00212220">
      <w:pPr>
        <w:spacing w:after="0" w:line="259" w:lineRule="auto"/>
        <w:ind w:left="0" w:firstLine="0"/>
      </w:pPr>
      <w:r w:rsidRPr="009D38E8">
        <w:t xml:space="preserve">Please list goods according to </w:t>
      </w:r>
      <w:r w:rsidR="007E5C28">
        <w:t>Nova Scotia</w:t>
      </w:r>
      <w:r w:rsidR="00224B20">
        <w:t xml:space="preserve"> Environment</w:t>
      </w:r>
      <w:r w:rsidR="007E5C28">
        <w:t xml:space="preserve">’s </w:t>
      </w:r>
      <w:r w:rsidRPr="009D38E8">
        <w:t>Public Market categories</w:t>
      </w:r>
      <w:r w:rsidR="00224B20">
        <w:t xml:space="preserve"> (</w:t>
      </w:r>
      <w:r w:rsidRPr="009D38E8">
        <w:t>Schedules A, B, or C</w:t>
      </w:r>
      <w:r w:rsidR="00224B20">
        <w:t>):</w:t>
      </w:r>
      <w:r w:rsidRPr="009D38E8">
        <w:t xml:space="preserve"> </w:t>
      </w:r>
    </w:p>
    <w:p w:rsidR="00946B7F" w:rsidRDefault="00946B7F" w:rsidP="00946B7F">
      <w:pPr>
        <w:spacing w:line="480" w:lineRule="auto"/>
        <w:ind w:left="-5"/>
      </w:pPr>
      <w:r>
        <w:t>__</w:t>
      </w:r>
      <w:r w:rsidRPr="009D38E8">
        <w:t>_____________________________________________________________________________________________</w:t>
      </w:r>
      <w:r>
        <w:t>_</w:t>
      </w:r>
    </w:p>
    <w:p w:rsidR="00946B7F" w:rsidRDefault="00946B7F" w:rsidP="00946B7F">
      <w:pPr>
        <w:spacing w:line="480" w:lineRule="auto"/>
        <w:ind w:left="-5"/>
      </w:pPr>
      <w:r>
        <w:t>__</w:t>
      </w:r>
      <w:r w:rsidRPr="009D38E8">
        <w:t>_____________________________________________________________________________________________</w:t>
      </w:r>
      <w:r>
        <w:t>_</w:t>
      </w:r>
    </w:p>
    <w:p w:rsidR="000D10D0" w:rsidRPr="009D38E8" w:rsidRDefault="000D10D0">
      <w:pPr>
        <w:spacing w:after="6" w:line="259" w:lineRule="auto"/>
        <w:ind w:left="0" w:firstLine="0"/>
      </w:pPr>
    </w:p>
    <w:p w:rsidR="000D10D0" w:rsidRPr="009D38E8" w:rsidRDefault="00627EA3">
      <w:pPr>
        <w:spacing w:after="0" w:line="259" w:lineRule="auto"/>
        <w:ind w:left="0" w:firstLine="0"/>
      </w:pPr>
      <w:r w:rsidRPr="009D38E8">
        <w:t xml:space="preserve">Where are your ingredients sourced? </w:t>
      </w:r>
      <w:r w:rsidRPr="009D38E8">
        <w:rPr>
          <w:i/>
        </w:rPr>
        <w:t>(we prefer local</w:t>
      </w:r>
      <w:r w:rsidR="00CC6A71" w:rsidRPr="009D38E8">
        <w:rPr>
          <w:i/>
        </w:rPr>
        <w:t xml:space="preserve">, Nova Scotia sourced </w:t>
      </w:r>
      <w:r w:rsidRPr="009D38E8">
        <w:rPr>
          <w:i/>
        </w:rPr>
        <w:t xml:space="preserve">ingredients; we do not permit resale) </w:t>
      </w:r>
    </w:p>
    <w:p w:rsidR="000D10D0" w:rsidRPr="009D38E8" w:rsidRDefault="00627EA3">
      <w:pPr>
        <w:spacing w:after="0" w:line="259" w:lineRule="auto"/>
        <w:ind w:left="0" w:firstLine="0"/>
      </w:pPr>
      <w:r w:rsidRPr="009D38E8">
        <w:t xml:space="preserve"> </w:t>
      </w:r>
    </w:p>
    <w:p w:rsidR="00946B7F" w:rsidRDefault="00946B7F" w:rsidP="00946B7F">
      <w:pPr>
        <w:spacing w:line="480" w:lineRule="auto"/>
        <w:ind w:left="-5"/>
      </w:pPr>
      <w:r>
        <w:t>__</w:t>
      </w:r>
      <w:r w:rsidRPr="009D38E8">
        <w:t>_____________________________________________________________________________________________</w:t>
      </w:r>
      <w:r>
        <w:t>_</w:t>
      </w:r>
    </w:p>
    <w:p w:rsidR="000D10D0" w:rsidRPr="009D38E8" w:rsidRDefault="00627EA3">
      <w:pPr>
        <w:spacing w:line="478" w:lineRule="auto"/>
        <w:ind w:left="-5"/>
      </w:pPr>
      <w:r w:rsidRPr="009D38E8">
        <w:t xml:space="preserve">How does your product range reflect the mission of the Baddeck </w:t>
      </w:r>
      <w:r w:rsidR="00212220" w:rsidRPr="009D38E8">
        <w:t xml:space="preserve">Farmers </w:t>
      </w:r>
      <w:r w:rsidRPr="009D38E8">
        <w:t xml:space="preserve">Market? </w:t>
      </w:r>
    </w:p>
    <w:p w:rsidR="00946B7F" w:rsidRDefault="00946B7F" w:rsidP="00946B7F">
      <w:pPr>
        <w:spacing w:line="480" w:lineRule="auto"/>
        <w:ind w:left="-5"/>
      </w:pPr>
      <w:r>
        <w:t>__</w:t>
      </w:r>
      <w:r w:rsidRPr="009D38E8">
        <w:t>_____________________________________________________________________________________________</w:t>
      </w:r>
      <w:r>
        <w:t>_</w:t>
      </w:r>
    </w:p>
    <w:p w:rsidR="00946B7F" w:rsidRDefault="00946B7F" w:rsidP="00946B7F">
      <w:pPr>
        <w:spacing w:line="480" w:lineRule="auto"/>
        <w:ind w:left="-5"/>
      </w:pPr>
      <w:r>
        <w:t>__</w:t>
      </w:r>
      <w:r w:rsidRPr="009D38E8">
        <w:t>_____________________________________________________________________________________________</w:t>
      </w:r>
      <w:r>
        <w:t>_</w:t>
      </w:r>
    </w:p>
    <w:p w:rsidR="00212220" w:rsidRPr="009D38E8" w:rsidRDefault="00212220" w:rsidP="00212220">
      <w:pPr>
        <w:spacing w:after="0" w:line="259" w:lineRule="auto"/>
        <w:ind w:left="-5"/>
        <w:rPr>
          <w:rFonts w:eastAsia="Cambria"/>
          <w:szCs w:val="20"/>
        </w:rPr>
      </w:pPr>
      <w:r w:rsidRPr="009D38E8">
        <w:rPr>
          <w:rFonts w:eastAsia="Cambria"/>
          <w:szCs w:val="20"/>
        </w:rPr>
        <w:t>How many tables do you require on eac</w:t>
      </w:r>
      <w:r w:rsidR="00946B7F">
        <w:rPr>
          <w:rFonts w:eastAsia="Cambria"/>
          <w:szCs w:val="20"/>
        </w:rPr>
        <w:t>h of the scheduled market days?</w:t>
      </w:r>
      <w:r w:rsidR="00946B7F">
        <w:rPr>
          <w:rFonts w:eastAsia="Cambria"/>
          <w:szCs w:val="20"/>
        </w:rPr>
        <w:tab/>
      </w:r>
      <w:r w:rsidR="00946B7F">
        <w:rPr>
          <w:rFonts w:eastAsia="Cambria"/>
          <w:szCs w:val="20"/>
        </w:rPr>
        <w:tab/>
        <w:t>_____________</w:t>
      </w:r>
    </w:p>
    <w:p w:rsidR="00946B7F" w:rsidRDefault="00946B7F" w:rsidP="00212220">
      <w:pPr>
        <w:spacing w:after="0" w:line="259" w:lineRule="auto"/>
        <w:ind w:left="-5"/>
        <w:rPr>
          <w:rFonts w:eastAsia="Cambria"/>
          <w:szCs w:val="20"/>
        </w:rPr>
      </w:pPr>
      <w:r>
        <w:rPr>
          <w:rFonts w:eastAsia="Cambria"/>
          <w:szCs w:val="20"/>
        </w:rPr>
        <w:t>***</w:t>
      </w:r>
      <w:r w:rsidR="00212220" w:rsidRPr="009D38E8">
        <w:rPr>
          <w:rFonts w:eastAsia="Cambria"/>
          <w:szCs w:val="20"/>
        </w:rPr>
        <w:t xml:space="preserve">Please note that this request will be used in planning for the </w:t>
      </w:r>
      <w:r w:rsidR="00462081">
        <w:rPr>
          <w:rFonts w:eastAsia="Cambria"/>
          <w:szCs w:val="20"/>
        </w:rPr>
        <w:t>2021</w:t>
      </w:r>
      <w:r w:rsidR="00212220" w:rsidRPr="009D38E8">
        <w:rPr>
          <w:rFonts w:eastAsia="Cambria"/>
          <w:szCs w:val="20"/>
        </w:rPr>
        <w:t xml:space="preserve"> Market Vendor Layout</w:t>
      </w:r>
      <w:r>
        <w:rPr>
          <w:rFonts w:eastAsia="Cambria"/>
          <w:szCs w:val="20"/>
        </w:rPr>
        <w:t xml:space="preserve"> </w:t>
      </w:r>
      <w:r w:rsidR="00212220" w:rsidRPr="009D38E8">
        <w:rPr>
          <w:rFonts w:eastAsia="Cambria"/>
          <w:szCs w:val="20"/>
        </w:rPr>
        <w:t>Map.</w:t>
      </w:r>
    </w:p>
    <w:p w:rsidR="00946B7F" w:rsidRDefault="00946B7F" w:rsidP="00212220">
      <w:pPr>
        <w:spacing w:after="0" w:line="259" w:lineRule="auto"/>
        <w:ind w:left="-5"/>
        <w:rPr>
          <w:rFonts w:eastAsia="Cambria"/>
          <w:szCs w:val="20"/>
        </w:rPr>
      </w:pPr>
    </w:p>
    <w:p w:rsidR="00946B7F" w:rsidRDefault="00946B7F" w:rsidP="00212220">
      <w:pPr>
        <w:spacing w:after="0" w:line="259" w:lineRule="auto"/>
        <w:ind w:left="-5"/>
        <w:rPr>
          <w:rFonts w:eastAsia="Cambria"/>
          <w:szCs w:val="20"/>
        </w:rPr>
      </w:pPr>
    </w:p>
    <w:p w:rsidR="000D10D0" w:rsidRPr="009D38E8" w:rsidRDefault="00C749D7" w:rsidP="00212220">
      <w:pPr>
        <w:spacing w:after="0" w:line="259" w:lineRule="auto"/>
        <w:ind w:left="-5"/>
      </w:pPr>
      <w:r w:rsidRPr="00C749D7">
        <w:rPr>
          <w:rFonts w:eastAsia="Calibri"/>
          <w:noProof/>
          <w:sz w:val="22"/>
        </w:rPr>
      </w:r>
      <w:r w:rsidRPr="00C749D7">
        <w:rPr>
          <w:rFonts w:eastAsia="Calibri"/>
          <w:noProof/>
          <w:sz w:val="22"/>
        </w:rPr>
        <w:pict>
          <v:group id="Group 1742" o:spid="_x0000_s1030" style="width:470.95pt;height:4.45pt;mso-position-horizontal-relative:char;mso-position-vertical-relative:line" coordsize="59810,563">
            <v:shape id="Shape 2655" o:spid="_x0000_s1032" style="position:absolute;width:59810;height:381" coordsize="5981065,38100" path="m,l5981065,r,38100l,38100,,e" fillcolor="#622423" stroked="f" strokeweight="0">
              <v:stroke opacity="0" miterlimit="10" joinstyle="miter"/>
            </v:shape>
            <v:shape id="Shape 2656" o:spid="_x0000_s1031" style="position:absolute;top:472;width:59810;height:91" coordsize="5981065,9144" path="m,l5981065,r,9144l,9144,,e" fillcolor="#622423" stroked="f" strokeweight="0">
              <v:stroke opacity="0" miterlimit="10" joinstyle="miter"/>
            </v:shape>
            <w10:wrap type="none"/>
            <w10:anchorlock/>
          </v:group>
        </w:pict>
      </w:r>
    </w:p>
    <w:p w:rsidR="00627EA3" w:rsidRPr="009D38E8" w:rsidRDefault="00627EA3">
      <w:pPr>
        <w:spacing w:after="0" w:line="259" w:lineRule="auto"/>
        <w:ind w:left="-5"/>
        <w:rPr>
          <w:rFonts w:eastAsia="Calibri"/>
          <w:sz w:val="22"/>
        </w:rPr>
      </w:pPr>
      <w:r w:rsidRPr="009D38E8">
        <w:rPr>
          <w:rFonts w:eastAsia="Calibri"/>
          <w:sz w:val="22"/>
        </w:rPr>
        <w:t xml:space="preserve">Baddeck Farmers Market </w:t>
      </w:r>
      <w:r w:rsidRPr="009D38E8">
        <w:rPr>
          <w:rFonts w:eastAsia="Calibri"/>
          <w:sz w:val="22"/>
        </w:rPr>
        <w:tab/>
      </w:r>
      <w:r w:rsidRPr="009D38E8">
        <w:rPr>
          <w:rFonts w:eastAsia="Calibri"/>
          <w:sz w:val="22"/>
        </w:rPr>
        <w:tab/>
      </w:r>
      <w:r w:rsidRPr="009D38E8">
        <w:rPr>
          <w:rFonts w:eastAsia="Calibri"/>
          <w:sz w:val="22"/>
        </w:rPr>
        <w:tab/>
        <w:t xml:space="preserve"> </w:t>
      </w:r>
      <w:r w:rsidRPr="009D38E8">
        <w:rPr>
          <w:rFonts w:eastAsia="Calibri"/>
          <w:sz w:val="22"/>
        </w:rPr>
        <w:tab/>
        <w:t xml:space="preserve"> </w:t>
      </w:r>
      <w:r w:rsidRPr="009D38E8">
        <w:rPr>
          <w:rFonts w:eastAsia="Calibri"/>
          <w:sz w:val="22"/>
        </w:rPr>
        <w:tab/>
        <w:t xml:space="preserve">Box 621, Baddeck, Nova Scotia B0E 1B0  </w:t>
      </w:r>
    </w:p>
    <w:p w:rsidR="00571B05" w:rsidRPr="009D38E8" w:rsidRDefault="00571B05">
      <w:pPr>
        <w:spacing w:after="0" w:line="259" w:lineRule="auto"/>
        <w:ind w:left="-5"/>
        <w:rPr>
          <w:rFonts w:eastAsia="Cambria"/>
          <w:szCs w:val="20"/>
        </w:rPr>
      </w:pPr>
    </w:p>
    <w:p w:rsidR="00571B05" w:rsidRPr="009D38E8" w:rsidRDefault="0011054F">
      <w:pPr>
        <w:spacing w:after="0" w:line="259" w:lineRule="auto"/>
        <w:ind w:left="-5"/>
        <w:rPr>
          <w:rFonts w:eastAsia="Cambria"/>
          <w:b/>
          <w:sz w:val="28"/>
          <w:szCs w:val="28"/>
        </w:rPr>
      </w:pPr>
      <w:r w:rsidRPr="009D38E8">
        <w:rPr>
          <w:rFonts w:eastAsia="Cambria"/>
          <w:b/>
          <w:sz w:val="28"/>
          <w:szCs w:val="28"/>
        </w:rPr>
        <w:lastRenderedPageBreak/>
        <w:t xml:space="preserve">Baddeck Farmers Market </w:t>
      </w:r>
    </w:p>
    <w:p w:rsidR="000D10D0" w:rsidRPr="009D38E8" w:rsidRDefault="00462081">
      <w:pPr>
        <w:spacing w:after="0" w:line="259" w:lineRule="auto"/>
        <w:ind w:left="-5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2021</w:t>
      </w:r>
      <w:r w:rsidR="00212220" w:rsidRPr="009D38E8">
        <w:rPr>
          <w:rFonts w:eastAsia="Arial"/>
          <w:b/>
          <w:sz w:val="28"/>
          <w:szCs w:val="28"/>
        </w:rPr>
        <w:t xml:space="preserve"> </w:t>
      </w:r>
      <w:r w:rsidR="00627EA3" w:rsidRPr="009D38E8">
        <w:rPr>
          <w:rFonts w:eastAsia="Arial"/>
          <w:b/>
          <w:sz w:val="28"/>
          <w:szCs w:val="28"/>
        </w:rPr>
        <w:t xml:space="preserve">Food Vendor Checklist </w:t>
      </w:r>
    </w:p>
    <w:p w:rsidR="000D10D0" w:rsidRPr="009D38E8" w:rsidRDefault="00627EA3">
      <w:pPr>
        <w:spacing w:after="0" w:line="259" w:lineRule="auto"/>
        <w:ind w:left="0" w:firstLine="0"/>
      </w:pPr>
      <w:r w:rsidRPr="009D38E8">
        <w:rPr>
          <w:rFonts w:eastAsia="Arial"/>
          <w:b/>
        </w:rPr>
        <w:t xml:space="preserve"> </w:t>
      </w:r>
    </w:p>
    <w:p w:rsidR="000D10D0" w:rsidRPr="009D38E8" w:rsidRDefault="00627EA3">
      <w:pPr>
        <w:spacing w:after="146" w:line="259" w:lineRule="auto"/>
        <w:ind w:left="-5"/>
      </w:pPr>
      <w:r w:rsidRPr="009D38E8">
        <w:rPr>
          <w:rFonts w:eastAsia="Arial"/>
          <w:b/>
        </w:rPr>
        <w:t>Guidelines for Public Markets</w:t>
      </w:r>
      <w:r w:rsidRPr="009D38E8">
        <w:rPr>
          <w:rFonts w:eastAsia="Arial"/>
        </w:rPr>
        <w:t xml:space="preserve"> </w:t>
      </w:r>
    </w:p>
    <w:p w:rsidR="000D10D0" w:rsidRPr="009D38E8" w:rsidRDefault="00627EA3" w:rsidP="007862E1">
      <w:pPr>
        <w:pStyle w:val="ListParagraph"/>
        <w:numPr>
          <w:ilvl w:val="0"/>
          <w:numId w:val="1"/>
        </w:numPr>
        <w:tabs>
          <w:tab w:val="center" w:pos="3839"/>
        </w:tabs>
      </w:pPr>
      <w:r w:rsidRPr="009D38E8">
        <w:t xml:space="preserve">I have read the Nova Scotia Department of Agriculture’s </w:t>
      </w:r>
      <w:r w:rsidRPr="009D38E8">
        <w:rPr>
          <w:i/>
        </w:rPr>
        <w:t>Guidelines for Public Markets.</w:t>
      </w:r>
      <w:r w:rsidRPr="009D38E8">
        <w:t xml:space="preserve"> </w:t>
      </w:r>
    </w:p>
    <w:p w:rsidR="00627EA3" w:rsidRPr="009D38E8" w:rsidRDefault="00627EA3" w:rsidP="007862E1">
      <w:pPr>
        <w:pStyle w:val="ListParagraph"/>
        <w:numPr>
          <w:ilvl w:val="0"/>
          <w:numId w:val="1"/>
        </w:numPr>
        <w:ind w:right="4139"/>
        <w:jc w:val="both"/>
      </w:pPr>
      <w:r w:rsidRPr="009D38E8">
        <w:t xml:space="preserve">I understand the classification of the food that I am selling. </w:t>
      </w:r>
      <w:r w:rsidRPr="009D38E8">
        <w:rPr>
          <w:rFonts w:eastAsia="Gabriola"/>
          <w:sz w:val="14"/>
        </w:rPr>
        <w:t xml:space="preserve"> </w:t>
      </w:r>
    </w:p>
    <w:p w:rsidR="000D10D0" w:rsidRPr="009D38E8" w:rsidRDefault="00627EA3" w:rsidP="007862E1">
      <w:pPr>
        <w:pStyle w:val="ListParagraph"/>
        <w:numPr>
          <w:ilvl w:val="0"/>
          <w:numId w:val="1"/>
        </w:numPr>
        <w:ind w:right="4350"/>
      </w:pPr>
      <w:r w:rsidRPr="009D38E8">
        <w:t xml:space="preserve">I am acting in compliance with these </w:t>
      </w:r>
      <w:r w:rsidRPr="009D38E8">
        <w:rPr>
          <w:i/>
        </w:rPr>
        <w:t>Guidelines.</w:t>
      </w:r>
      <w:r w:rsidRPr="009D38E8">
        <w:t xml:space="preserve"> </w:t>
      </w:r>
    </w:p>
    <w:p w:rsidR="000D10D0" w:rsidRPr="009D38E8" w:rsidRDefault="00627EA3">
      <w:pPr>
        <w:spacing w:after="0" w:line="259" w:lineRule="auto"/>
        <w:ind w:left="0" w:firstLine="0"/>
      </w:pPr>
      <w:r w:rsidRPr="009D38E8">
        <w:t xml:space="preserve"> </w:t>
      </w:r>
    </w:p>
    <w:p w:rsidR="000D10D0" w:rsidRPr="009D38E8" w:rsidRDefault="00627EA3">
      <w:pPr>
        <w:spacing w:after="146" w:line="259" w:lineRule="auto"/>
        <w:ind w:left="-5"/>
      </w:pPr>
      <w:r w:rsidRPr="009D38E8">
        <w:rPr>
          <w:rFonts w:eastAsia="Arial"/>
          <w:b/>
        </w:rPr>
        <w:t>Labelling</w:t>
      </w:r>
      <w:r w:rsidRPr="009D38E8">
        <w:rPr>
          <w:rFonts w:eastAsia="Arial"/>
        </w:rPr>
        <w:t xml:space="preserve"> </w:t>
      </w:r>
    </w:p>
    <w:p w:rsidR="007862E1" w:rsidRPr="009D38E8" w:rsidRDefault="00627EA3" w:rsidP="007862E1">
      <w:pPr>
        <w:pStyle w:val="ListParagraph"/>
        <w:numPr>
          <w:ilvl w:val="0"/>
          <w:numId w:val="2"/>
        </w:numPr>
        <w:ind w:right="1191"/>
      </w:pPr>
      <w:r w:rsidRPr="009D38E8">
        <w:t xml:space="preserve">I have read the Canadian Food Inspection Agency’s </w:t>
      </w:r>
      <w:r w:rsidRPr="009D38E8">
        <w:rPr>
          <w:i/>
        </w:rPr>
        <w:t>Guide to Food Labelling and Advertising.</w:t>
      </w:r>
      <w:r w:rsidRPr="009D38E8">
        <w:t xml:space="preserve"> </w:t>
      </w:r>
      <w:r w:rsidRPr="009D38E8">
        <w:rPr>
          <w:rFonts w:eastAsia="Gabriola"/>
          <w:sz w:val="14"/>
        </w:rPr>
        <w:t xml:space="preserve"> </w:t>
      </w:r>
    </w:p>
    <w:p w:rsidR="000D10D0" w:rsidRPr="009D38E8" w:rsidRDefault="00627EA3" w:rsidP="007862E1">
      <w:pPr>
        <w:pStyle w:val="ListParagraph"/>
        <w:numPr>
          <w:ilvl w:val="0"/>
          <w:numId w:val="2"/>
        </w:numPr>
        <w:ind w:right="1513"/>
      </w:pPr>
      <w:r w:rsidRPr="009D38E8">
        <w:rPr>
          <w:rFonts w:eastAsia="Gabriola"/>
          <w:vertAlign w:val="subscript"/>
        </w:rPr>
        <w:t xml:space="preserve"> </w:t>
      </w:r>
      <w:r w:rsidRPr="009D38E8">
        <w:t xml:space="preserve">I am acting in compliance with the </w:t>
      </w:r>
      <w:r w:rsidRPr="009D38E8">
        <w:rPr>
          <w:i/>
        </w:rPr>
        <w:t>Guide.</w:t>
      </w:r>
      <w:r w:rsidRPr="009D38E8">
        <w:t xml:space="preserve"> </w:t>
      </w:r>
    </w:p>
    <w:p w:rsidR="000D10D0" w:rsidRPr="009D38E8" w:rsidRDefault="00627EA3">
      <w:pPr>
        <w:spacing w:after="0" w:line="259" w:lineRule="auto"/>
        <w:ind w:left="0" w:firstLine="0"/>
      </w:pPr>
      <w:r w:rsidRPr="009D38E8">
        <w:t xml:space="preserve"> </w:t>
      </w:r>
    </w:p>
    <w:p w:rsidR="000D10D0" w:rsidRPr="009D38E8" w:rsidRDefault="00627EA3">
      <w:pPr>
        <w:spacing w:after="107" w:line="259" w:lineRule="auto"/>
        <w:ind w:left="-5"/>
      </w:pPr>
      <w:r w:rsidRPr="009D38E8">
        <w:rPr>
          <w:rFonts w:eastAsia="Arial"/>
          <w:b/>
        </w:rPr>
        <w:t>Permits and Training</w:t>
      </w:r>
      <w:r w:rsidRPr="009D38E8">
        <w:rPr>
          <w:rFonts w:eastAsia="Arial"/>
        </w:rPr>
        <w:t xml:space="preserve"> </w:t>
      </w:r>
    </w:p>
    <w:p w:rsidR="007862E1" w:rsidRPr="009D38E8" w:rsidRDefault="00627EA3" w:rsidP="007862E1">
      <w:pPr>
        <w:pStyle w:val="ListParagraph"/>
        <w:numPr>
          <w:ilvl w:val="0"/>
          <w:numId w:val="6"/>
        </w:numPr>
        <w:ind w:right="1814"/>
      </w:pPr>
      <w:r w:rsidRPr="009D38E8">
        <w:t>I have all required permits, and will display them at the Market.</w:t>
      </w:r>
    </w:p>
    <w:p w:rsidR="00862B6E" w:rsidRPr="009D38E8" w:rsidRDefault="00627EA3" w:rsidP="007862E1">
      <w:pPr>
        <w:pStyle w:val="ListParagraph"/>
        <w:numPr>
          <w:ilvl w:val="0"/>
          <w:numId w:val="6"/>
        </w:numPr>
        <w:ind w:right="1814"/>
      </w:pPr>
      <w:r w:rsidRPr="009D38E8">
        <w:t xml:space="preserve">I have taken the food handling course, if required. </w:t>
      </w:r>
      <w:r w:rsidRPr="009D38E8">
        <w:rPr>
          <w:rFonts w:eastAsia="Gabriola"/>
          <w:sz w:val="14"/>
        </w:rPr>
        <w:t xml:space="preserve"> </w:t>
      </w:r>
    </w:p>
    <w:p w:rsidR="00862B6E" w:rsidRPr="009D38E8" w:rsidRDefault="00862B6E" w:rsidP="00862B6E">
      <w:pPr>
        <w:pStyle w:val="ListParagraph"/>
        <w:numPr>
          <w:ilvl w:val="0"/>
          <w:numId w:val="6"/>
        </w:numPr>
        <w:ind w:right="1701"/>
        <w:rPr>
          <w:rFonts w:eastAsia="Gabriola"/>
          <w:sz w:val="14"/>
        </w:rPr>
      </w:pPr>
      <w:r w:rsidRPr="009D38E8">
        <w:t xml:space="preserve">I have spoken with a Nova Scotia Department of Agriculture food safety specialist. </w:t>
      </w:r>
      <w:r w:rsidRPr="009D38E8">
        <w:rPr>
          <w:rFonts w:eastAsia="Gabriola"/>
          <w:sz w:val="14"/>
        </w:rPr>
        <w:t xml:space="preserve"> </w:t>
      </w:r>
    </w:p>
    <w:p w:rsidR="000D10D0" w:rsidRPr="009D38E8" w:rsidRDefault="00627EA3" w:rsidP="00163DCB">
      <w:pPr>
        <w:pStyle w:val="ListParagraph"/>
        <w:numPr>
          <w:ilvl w:val="0"/>
          <w:numId w:val="5"/>
        </w:numPr>
        <w:ind w:left="757" w:right="1587"/>
      </w:pPr>
      <w:r w:rsidRPr="009D38E8">
        <w:rPr>
          <w:rFonts w:eastAsia="Gabriola"/>
          <w:vertAlign w:val="subscript"/>
        </w:rPr>
        <w:t xml:space="preserve"> </w:t>
      </w:r>
      <w:r w:rsidRPr="009D38E8">
        <w:t xml:space="preserve">I am attaching a copy of each permit required by Nova Scotia for my product </w:t>
      </w:r>
      <w:r w:rsidR="007862E1" w:rsidRPr="009D38E8">
        <w:t>ra</w:t>
      </w:r>
      <w:r w:rsidRPr="009D38E8">
        <w:t xml:space="preserve">nge. </w:t>
      </w:r>
    </w:p>
    <w:p w:rsidR="002B3ACC" w:rsidRPr="009D38E8" w:rsidRDefault="002B3ACC" w:rsidP="00163DCB">
      <w:pPr>
        <w:pStyle w:val="ListParagraph"/>
        <w:numPr>
          <w:ilvl w:val="0"/>
          <w:numId w:val="5"/>
        </w:numPr>
        <w:ind w:left="757" w:right="1701"/>
        <w:rPr>
          <w:rFonts w:eastAsia="Gabriola"/>
          <w:szCs w:val="20"/>
        </w:rPr>
      </w:pPr>
      <w:r w:rsidRPr="009D38E8">
        <w:rPr>
          <w:rFonts w:eastAsia="Gabriola"/>
          <w:szCs w:val="20"/>
        </w:rPr>
        <w:t>I have proper display units for safe food handling and will use proper hot and cold holding units.</w:t>
      </w:r>
    </w:p>
    <w:p w:rsidR="000D10D0" w:rsidRPr="009D38E8" w:rsidRDefault="00627EA3">
      <w:pPr>
        <w:spacing w:after="4" w:line="259" w:lineRule="auto"/>
        <w:ind w:left="0" w:firstLine="0"/>
      </w:pPr>
      <w:r w:rsidRPr="009D38E8">
        <w:t xml:space="preserve"> </w:t>
      </w:r>
    </w:p>
    <w:p w:rsidR="000D10D0" w:rsidRPr="009D38E8" w:rsidRDefault="00627EA3">
      <w:pPr>
        <w:spacing w:after="84" w:line="259" w:lineRule="auto"/>
        <w:ind w:left="-5"/>
      </w:pPr>
      <w:r w:rsidRPr="009D38E8">
        <w:rPr>
          <w:rFonts w:eastAsia="Arial"/>
          <w:b/>
          <w:sz w:val="22"/>
        </w:rPr>
        <w:t>Volunteering</w:t>
      </w:r>
      <w:r w:rsidRPr="009D38E8">
        <w:rPr>
          <w:rFonts w:eastAsia="Arial"/>
          <w:sz w:val="22"/>
        </w:rPr>
        <w:t xml:space="preserve"> </w:t>
      </w:r>
    </w:p>
    <w:p w:rsidR="000D10D0" w:rsidRPr="009D38E8" w:rsidRDefault="007862E1">
      <w:pPr>
        <w:ind w:left="-5"/>
      </w:pPr>
      <w:r w:rsidRPr="009D38E8">
        <w:t xml:space="preserve">Each vendor </w:t>
      </w:r>
      <w:r w:rsidR="00163DCB" w:rsidRPr="009D38E8">
        <w:t xml:space="preserve">is </w:t>
      </w:r>
      <w:r w:rsidR="00627EA3" w:rsidRPr="009D38E8">
        <w:t xml:space="preserve">expected to </w:t>
      </w:r>
      <w:r w:rsidR="00163DCB" w:rsidRPr="009D38E8">
        <w:t xml:space="preserve">occasionally </w:t>
      </w:r>
      <w:r w:rsidR="00627EA3" w:rsidRPr="009D38E8">
        <w:t xml:space="preserve">volunteer some time to the Market, according to </w:t>
      </w:r>
      <w:r w:rsidRPr="009D38E8">
        <w:t xml:space="preserve">their </w:t>
      </w:r>
      <w:r w:rsidR="00627EA3" w:rsidRPr="009D38E8">
        <w:t xml:space="preserve">abilities. </w:t>
      </w:r>
    </w:p>
    <w:p w:rsidR="000D10D0" w:rsidRPr="009D38E8" w:rsidRDefault="00627EA3">
      <w:pPr>
        <w:spacing w:after="0" w:line="259" w:lineRule="auto"/>
        <w:ind w:left="0" w:firstLine="0"/>
      </w:pPr>
      <w:r w:rsidRPr="009D38E8">
        <w:rPr>
          <w:rFonts w:eastAsia="Arial"/>
          <w:b/>
          <w:sz w:val="22"/>
        </w:rPr>
        <w:t xml:space="preserve"> </w:t>
      </w:r>
    </w:p>
    <w:p w:rsidR="006459E2" w:rsidRPr="009D38E8" w:rsidRDefault="006459E2" w:rsidP="006459E2">
      <w:pPr>
        <w:pStyle w:val="Heading1"/>
        <w:ind w:left="-5"/>
        <w:rPr>
          <w:rFonts w:ascii="Times New Roman" w:hAnsi="Times New Roman" w:cs="Times New Roman"/>
        </w:rPr>
      </w:pPr>
      <w:r w:rsidRPr="009D38E8">
        <w:rPr>
          <w:rFonts w:ascii="Times New Roman" w:hAnsi="Times New Roman" w:cs="Times New Roman"/>
        </w:rPr>
        <w:t>BFM Code of Ethical Practice</w:t>
      </w:r>
      <w:r w:rsidR="00FE7D5D" w:rsidRPr="009D38E8">
        <w:rPr>
          <w:rFonts w:ascii="Times New Roman" w:hAnsi="Times New Roman" w:cs="Times New Roman"/>
        </w:rPr>
        <w:t>s</w:t>
      </w:r>
      <w:r w:rsidRPr="009D38E8">
        <w:rPr>
          <w:rFonts w:ascii="Times New Roman" w:hAnsi="Times New Roman" w:cs="Times New Roman"/>
        </w:rPr>
        <w:t xml:space="preserve"> </w:t>
      </w:r>
    </w:p>
    <w:p w:rsidR="006459E2" w:rsidRPr="009D38E8" w:rsidRDefault="006459E2" w:rsidP="006459E2">
      <w:r w:rsidRPr="009D38E8">
        <w:t>Please review Appendix “C” outlining the Baddeck Farmers Market Code of Ethical Practice</w:t>
      </w:r>
      <w:r w:rsidR="00FE7D5D" w:rsidRPr="009D38E8">
        <w:t>s</w:t>
      </w:r>
      <w:r w:rsidRPr="009D38E8">
        <w:t xml:space="preserve">.  </w:t>
      </w:r>
    </w:p>
    <w:p w:rsidR="006459E2" w:rsidRPr="009D38E8" w:rsidRDefault="006459E2" w:rsidP="006459E2"/>
    <w:p w:rsidR="006459E2" w:rsidRPr="009D38E8" w:rsidRDefault="006459E2" w:rsidP="006459E2">
      <w:pPr>
        <w:pStyle w:val="Heading1"/>
        <w:ind w:left="-5"/>
        <w:rPr>
          <w:rFonts w:ascii="Times New Roman" w:hAnsi="Times New Roman" w:cs="Times New Roman"/>
        </w:rPr>
      </w:pPr>
      <w:r w:rsidRPr="009D38E8">
        <w:rPr>
          <w:rFonts w:ascii="Times New Roman" w:hAnsi="Times New Roman" w:cs="Times New Roman"/>
        </w:rPr>
        <w:t>Acknowledgement</w:t>
      </w:r>
      <w:r w:rsidRPr="009D38E8">
        <w:rPr>
          <w:rFonts w:ascii="Times New Roman" w:hAnsi="Times New Roman" w:cs="Times New Roman"/>
          <w:b w:val="0"/>
        </w:rPr>
        <w:t xml:space="preserve"> </w:t>
      </w:r>
    </w:p>
    <w:p w:rsidR="006459E2" w:rsidRPr="005F7977" w:rsidRDefault="006459E2" w:rsidP="006459E2">
      <w:pPr>
        <w:ind w:left="-5"/>
        <w:rPr>
          <w:iCs/>
        </w:rPr>
      </w:pPr>
      <w:r w:rsidRPr="009D38E8">
        <w:t xml:space="preserve">Please ensure that you have read the </w:t>
      </w:r>
      <w:r w:rsidR="00462081">
        <w:t>2021</w:t>
      </w:r>
      <w:r w:rsidR="005F7977">
        <w:t xml:space="preserve"> </w:t>
      </w:r>
      <w:r w:rsidRPr="009D38E8">
        <w:rPr>
          <w:i/>
        </w:rPr>
        <w:t>Vendor Rules and Regulations</w:t>
      </w:r>
      <w:r w:rsidR="005F7977">
        <w:rPr>
          <w:i/>
        </w:rPr>
        <w:t>,</w:t>
      </w:r>
      <w:r w:rsidRPr="009D38E8">
        <w:rPr>
          <w:i/>
        </w:rPr>
        <w:t xml:space="preserve"> </w:t>
      </w:r>
      <w:r w:rsidRPr="009D38E8">
        <w:t xml:space="preserve">which form a part of this application, and have completed the </w:t>
      </w:r>
      <w:r w:rsidR="00462081">
        <w:t>2021</w:t>
      </w:r>
      <w:r w:rsidR="005F7977">
        <w:t xml:space="preserve"> </w:t>
      </w:r>
      <w:r w:rsidRPr="009D38E8">
        <w:rPr>
          <w:i/>
        </w:rPr>
        <w:t xml:space="preserve">Food Vendor </w:t>
      </w:r>
      <w:r w:rsidR="00C95E5A" w:rsidRPr="009D38E8">
        <w:rPr>
          <w:i/>
        </w:rPr>
        <w:t>Applicatio</w:t>
      </w:r>
      <w:r w:rsidR="005F7977">
        <w:rPr>
          <w:i/>
        </w:rPr>
        <w:t xml:space="preserve">n </w:t>
      </w:r>
      <w:r w:rsidR="005F7977" w:rsidRPr="005F7977">
        <w:rPr>
          <w:iCs/>
        </w:rPr>
        <w:t>(</w:t>
      </w:r>
      <w:r w:rsidRPr="005F7977">
        <w:rPr>
          <w:iCs/>
        </w:rPr>
        <w:t>above</w:t>
      </w:r>
      <w:r w:rsidR="005F7977" w:rsidRPr="005F7977">
        <w:rPr>
          <w:iCs/>
        </w:rPr>
        <w:t>)</w:t>
      </w:r>
      <w:r w:rsidRPr="005F7977">
        <w:rPr>
          <w:iCs/>
        </w:rPr>
        <w:t xml:space="preserve">. </w:t>
      </w:r>
    </w:p>
    <w:p w:rsidR="006459E2" w:rsidRPr="005F7977" w:rsidRDefault="006459E2" w:rsidP="006459E2">
      <w:pPr>
        <w:ind w:left="-5"/>
        <w:rPr>
          <w:iCs/>
        </w:rPr>
      </w:pPr>
    </w:p>
    <w:p w:rsidR="006459E2" w:rsidRPr="009D38E8" w:rsidRDefault="006459E2" w:rsidP="006459E2">
      <w:pPr>
        <w:ind w:left="-5"/>
      </w:pPr>
      <w:r w:rsidRPr="009D38E8">
        <w:t xml:space="preserve">If you have any questions, please contact the Baddeck Farmers Market at </w:t>
      </w:r>
      <w:r w:rsidRPr="009D38E8">
        <w:rPr>
          <w:color w:val="0000FF"/>
          <w:u w:val="single" w:color="0000FF"/>
        </w:rPr>
        <w:t>baddeckmarket@gmail.com</w:t>
      </w:r>
      <w:r w:rsidRPr="009D38E8">
        <w:t xml:space="preserve"> prior to signing this document. </w:t>
      </w:r>
    </w:p>
    <w:p w:rsidR="006459E2" w:rsidRPr="009D38E8" w:rsidRDefault="006459E2" w:rsidP="006459E2">
      <w:pPr>
        <w:spacing w:after="0" w:line="259" w:lineRule="auto"/>
        <w:ind w:left="0" w:firstLine="0"/>
      </w:pPr>
    </w:p>
    <w:p w:rsidR="006459E2" w:rsidRPr="009D38E8" w:rsidRDefault="006459E2" w:rsidP="006459E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0" w:line="240" w:lineRule="auto"/>
        <w:ind w:left="166" w:firstLine="0"/>
      </w:pPr>
      <w:r w:rsidRPr="009D38E8">
        <w:t xml:space="preserve">Signing this document acknowledges that you have read and will follow these rules and regulations, </w:t>
      </w:r>
      <w:r w:rsidRPr="009D38E8">
        <w:rPr>
          <w:highlight w:val="yellow"/>
        </w:rPr>
        <w:t>including the BFM Code of Ethical Practice</w:t>
      </w:r>
      <w:r w:rsidR="00FE7D5D" w:rsidRPr="009D38E8">
        <w:rPr>
          <w:highlight w:val="yellow"/>
        </w:rPr>
        <w:t>s</w:t>
      </w:r>
      <w:r w:rsidRPr="009D38E8">
        <w:rPr>
          <w:highlight w:val="yellow"/>
        </w:rPr>
        <w:t xml:space="preserve"> (Appendix C).</w:t>
      </w:r>
      <w:r w:rsidRPr="009D38E8">
        <w:t xml:space="preserve">  </w:t>
      </w:r>
    </w:p>
    <w:p w:rsidR="00090B5F" w:rsidRDefault="00090B5F" w:rsidP="00090B5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2" w:line="259" w:lineRule="auto"/>
        <w:ind w:left="166" w:firstLine="0"/>
      </w:pPr>
      <w:r>
        <w:rPr>
          <w:i/>
        </w:rPr>
        <w:t>Signature:_____________________________________</w:t>
      </w:r>
      <w:r>
        <w:rPr>
          <w:i/>
        </w:rPr>
        <w:tab/>
        <w:t>Date:_________________________________________</w:t>
      </w:r>
    </w:p>
    <w:p w:rsidR="00090B5F" w:rsidRDefault="00090B5F" w:rsidP="00090B5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66" w:firstLine="0"/>
        <w:jc w:val="right"/>
      </w:pPr>
      <w:r>
        <w:rPr>
          <w:i/>
        </w:rPr>
        <w:t xml:space="preserve"> </w:t>
      </w:r>
    </w:p>
    <w:p w:rsidR="005F7977" w:rsidRPr="00812CE6" w:rsidRDefault="005F7977" w:rsidP="005F7977">
      <w:pPr>
        <w:spacing w:after="0" w:line="259" w:lineRule="auto"/>
        <w:ind w:left="0" w:firstLine="0"/>
        <w:rPr>
          <w:szCs w:val="20"/>
        </w:rPr>
      </w:pPr>
    </w:p>
    <w:p w:rsidR="005F7977" w:rsidRPr="00812CE6" w:rsidRDefault="005F7977" w:rsidP="005F7977">
      <w:pPr>
        <w:spacing w:after="0" w:line="259" w:lineRule="auto"/>
        <w:ind w:left="0" w:firstLine="0"/>
        <w:rPr>
          <w:szCs w:val="20"/>
        </w:rPr>
      </w:pPr>
      <w:r w:rsidRPr="00812CE6">
        <w:rPr>
          <w:szCs w:val="20"/>
        </w:rPr>
        <w:t xml:space="preserve">Please return your completed application and copies of valid </w:t>
      </w:r>
      <w:r w:rsidR="00462081" w:rsidRPr="00812CE6">
        <w:rPr>
          <w:szCs w:val="20"/>
        </w:rPr>
        <w:t>2021</w:t>
      </w:r>
      <w:r w:rsidRPr="00812CE6">
        <w:rPr>
          <w:szCs w:val="20"/>
        </w:rPr>
        <w:t xml:space="preserve"> Food Permits:  </w:t>
      </w:r>
    </w:p>
    <w:p w:rsidR="00812CE6" w:rsidRDefault="00812CE6" w:rsidP="00812CE6">
      <w:pPr>
        <w:pStyle w:val="ListParagraph"/>
        <w:numPr>
          <w:ilvl w:val="0"/>
          <w:numId w:val="7"/>
        </w:numPr>
        <w:spacing w:before="120" w:after="0" w:line="259" w:lineRule="auto"/>
        <w:rPr>
          <w:szCs w:val="20"/>
        </w:rPr>
      </w:pPr>
      <w:r>
        <w:rPr>
          <w:szCs w:val="20"/>
        </w:rPr>
        <w:t>E</w:t>
      </w:r>
      <w:r w:rsidR="005F7977" w:rsidRPr="00812CE6">
        <w:rPr>
          <w:szCs w:val="20"/>
        </w:rPr>
        <w:t>mail:</w:t>
      </w:r>
      <w:r>
        <w:rPr>
          <w:szCs w:val="20"/>
        </w:rPr>
        <w:tab/>
      </w:r>
      <w:r>
        <w:rPr>
          <w:szCs w:val="20"/>
        </w:rPr>
        <w:tab/>
      </w:r>
      <w:r w:rsidR="005F7977" w:rsidRPr="00812CE6">
        <w:rPr>
          <w:color w:val="0000FF"/>
          <w:szCs w:val="20"/>
          <w:u w:val="single" w:color="0000FF"/>
        </w:rPr>
        <w:t>baddeckmarket@gmail.com</w:t>
      </w:r>
    </w:p>
    <w:p w:rsidR="005F7977" w:rsidRPr="00812CE6" w:rsidRDefault="00812CE6" w:rsidP="00812CE6">
      <w:pPr>
        <w:pStyle w:val="ListParagraph"/>
        <w:numPr>
          <w:ilvl w:val="0"/>
          <w:numId w:val="7"/>
        </w:numPr>
        <w:spacing w:before="120" w:after="0" w:line="259" w:lineRule="auto"/>
        <w:rPr>
          <w:szCs w:val="20"/>
        </w:rPr>
      </w:pPr>
      <w:r>
        <w:rPr>
          <w:szCs w:val="20"/>
        </w:rPr>
        <w:t>Letter Mail</w:t>
      </w:r>
      <w:r w:rsidR="005F7977" w:rsidRPr="00812CE6">
        <w:rPr>
          <w:szCs w:val="20"/>
        </w:rPr>
        <w:t>:</w:t>
      </w:r>
      <w:r w:rsidRPr="00812CE6">
        <w:rPr>
          <w:szCs w:val="20"/>
        </w:rPr>
        <w:tab/>
      </w:r>
      <w:r w:rsidR="005F7977" w:rsidRPr="00812CE6">
        <w:rPr>
          <w:b/>
          <w:szCs w:val="20"/>
        </w:rPr>
        <w:t xml:space="preserve">Baddeck Farmers Market  </w:t>
      </w:r>
    </w:p>
    <w:p w:rsidR="005F7977" w:rsidRDefault="005F7977" w:rsidP="005F7977">
      <w:pPr>
        <w:tabs>
          <w:tab w:val="center" w:pos="1461"/>
        </w:tabs>
        <w:ind w:left="-15" w:firstLine="0"/>
        <w:rPr>
          <w:szCs w:val="20"/>
        </w:rPr>
      </w:pPr>
      <w:r w:rsidRPr="00812CE6">
        <w:rPr>
          <w:b/>
          <w:szCs w:val="20"/>
        </w:rPr>
        <w:tab/>
      </w:r>
      <w:r w:rsidRPr="00812CE6">
        <w:rPr>
          <w:b/>
          <w:szCs w:val="20"/>
        </w:rPr>
        <w:tab/>
      </w:r>
      <w:r w:rsidR="00F67AEB">
        <w:rPr>
          <w:szCs w:val="20"/>
        </w:rPr>
        <w:t>Box 621, Baddeck, N.S.  B0E 1B0</w:t>
      </w:r>
    </w:p>
    <w:p w:rsidR="00F67AEB" w:rsidRPr="00812CE6" w:rsidRDefault="00F67AEB" w:rsidP="005F7977">
      <w:pPr>
        <w:tabs>
          <w:tab w:val="center" w:pos="1461"/>
        </w:tabs>
        <w:ind w:left="-15" w:firstLine="0"/>
        <w:rPr>
          <w:szCs w:val="20"/>
        </w:rPr>
      </w:pPr>
    </w:p>
    <w:p w:rsidR="005F7977" w:rsidRDefault="005F7977" w:rsidP="005F7977">
      <w:pPr>
        <w:spacing w:after="0" w:line="259" w:lineRule="auto"/>
        <w:ind w:left="0" w:right="137" w:firstLine="0"/>
        <w:rPr>
          <w:b/>
          <w:szCs w:val="20"/>
        </w:rPr>
      </w:pPr>
      <w:r w:rsidRPr="00812CE6">
        <w:rPr>
          <w:b/>
          <w:iCs/>
          <w:szCs w:val="20"/>
        </w:rPr>
        <w:t>Appro</w:t>
      </w:r>
      <w:r w:rsidRPr="00812CE6">
        <w:rPr>
          <w:b/>
          <w:szCs w:val="20"/>
        </w:rPr>
        <w:t xml:space="preserve">ved </w:t>
      </w:r>
      <w:r w:rsidR="00462081" w:rsidRPr="00812CE6">
        <w:rPr>
          <w:b/>
          <w:szCs w:val="20"/>
        </w:rPr>
        <w:t>2021</w:t>
      </w:r>
      <w:r w:rsidRPr="00812CE6">
        <w:rPr>
          <w:b/>
          <w:szCs w:val="20"/>
        </w:rPr>
        <w:t xml:space="preserve"> BFM foo</w:t>
      </w:r>
      <w:r w:rsidR="00812CE6">
        <w:rPr>
          <w:b/>
          <w:szCs w:val="20"/>
        </w:rPr>
        <w:t>d vendors will be notified by e</w:t>
      </w:r>
      <w:r w:rsidRPr="00812CE6">
        <w:rPr>
          <w:b/>
          <w:szCs w:val="20"/>
        </w:rPr>
        <w:t>mail.</w:t>
      </w:r>
    </w:p>
    <w:p w:rsidR="00090B5F" w:rsidRPr="00812CE6" w:rsidRDefault="00090B5F" w:rsidP="005F7977">
      <w:pPr>
        <w:spacing w:after="0" w:line="259" w:lineRule="auto"/>
        <w:ind w:left="0" w:right="137" w:firstLine="0"/>
        <w:rPr>
          <w:szCs w:val="20"/>
        </w:rPr>
      </w:pPr>
    </w:p>
    <w:p w:rsidR="00601BE8" w:rsidRPr="009D38E8" w:rsidRDefault="00C749D7" w:rsidP="00601BE8">
      <w:pPr>
        <w:spacing w:after="62" w:line="259" w:lineRule="auto"/>
        <w:ind w:left="-29" w:firstLine="0"/>
      </w:pPr>
      <w:r w:rsidRPr="00C749D7">
        <w:rPr>
          <w:rFonts w:eastAsia="Calibri"/>
          <w:noProof/>
          <w:sz w:val="22"/>
        </w:rPr>
      </w:r>
      <w:r w:rsidRPr="00C749D7">
        <w:rPr>
          <w:rFonts w:eastAsia="Calibri"/>
          <w:noProof/>
          <w:sz w:val="22"/>
        </w:rPr>
        <w:pict>
          <v:group id="Group 1" o:spid="_x0000_s1026" style="width:470.95pt;height:4.45pt;mso-position-horizontal-relative:char;mso-position-vertical-relative:line" coordsize="59810,563">
            <v:shape id="Shape 2653" o:spid="_x0000_s1027" style="position:absolute;width:59810;height:381;visibility:visible" coordsize="5981065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fUwwAAANoAAAAPAAAAZHJzL2Rvd25yZXYueG1sRI9Bi8Iw&#10;FITvwv6H8Ba8iKb2oEs1isgKggepugdvj+bZVpuX0GS1++83guBxmJlvmPmyM424U+trywrGowQE&#10;cWF1zaWC03Ez/ALhA7LGxjIp+CMPy8VHb46Ztg/O6X4IpYgQ9hkqqEJwmZS+qMigH1lHHL2LbQ2G&#10;KNtS6hYfEW4amSbJRBqsOS5U6GhdUXE7/BoFP6vz+NoNvMu/91uXrt1uk5dTpfqf3WoGIlAX3uFX&#10;e6sVpPC8Em+AXPwDAAD//wMAUEsBAi0AFAAGAAgAAAAhANvh9svuAAAAhQEAABMAAAAAAAAAAAAA&#10;AAAAAAAAAFtDb250ZW50X1R5cGVzXS54bWxQSwECLQAUAAYACAAAACEAWvQsW78AAAAVAQAACwAA&#10;AAAAAAAAAAAAAAAfAQAAX3JlbHMvLnJlbHNQSwECLQAUAAYACAAAACEAYFqH1MMAAADaAAAADwAA&#10;AAAAAAAAAAAAAAAHAgAAZHJzL2Rvd25yZXYueG1sUEsFBgAAAAADAAMAtwAAAPcCAAAAAA==&#10;" adj="0,,0" path="m,l5981065,r,38100l,38100,,e" fillcolor="#622423" stroked="f" strokeweight="0">
              <v:stroke miterlimit="83231f" joinstyle="miter"/>
              <v:formulas/>
              <v:path arrowok="t" o:connecttype="segments" textboxrect="0,0,5981065,38100"/>
            </v:shape>
            <v:shape id="Shape 2654" o:spid="_x0000_s1028" style="position:absolute;top:472;width:59810;height:91;visibility:visible" coordsize="598106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eS8wwAAANoAAAAPAAAAZHJzL2Rvd25yZXYueG1sRI9Pi8Iw&#10;FMTvC36H8ARva2rFVapRRPDPYS+rIh4fzbMtNi+1ibX66TcLCx6HmfkNM1u0phQN1a6wrGDQj0AQ&#10;p1YXnCk4HtafExDOI2ssLZOCJzlYzDsfM0y0ffAPNXufiQBhl6CC3PsqkdKlORl0fVsRB+9ia4M+&#10;yDqTusZHgJtSxlH0JQ0WHBZyrGiVU3rd342CkXtl1fU+Pn9vT4ZvTRpfinijVK/bLqcgPLX+Hf5v&#10;77SCIfxdCTdAzn8BAAD//wMAUEsBAi0AFAAGAAgAAAAhANvh9svuAAAAhQEAABMAAAAAAAAAAAAA&#10;AAAAAAAAAFtDb250ZW50X1R5cGVzXS54bWxQSwECLQAUAAYACAAAACEAWvQsW78AAAAVAQAACwAA&#10;AAAAAAAAAAAAAAAfAQAAX3JlbHMvLnJlbHNQSwECLQAUAAYACAAAACEA99HkvMMAAADaAAAADwAA&#10;AAAAAAAAAAAAAAAHAgAAZHJzL2Rvd25yZXYueG1sUEsFBgAAAAADAAMAtwAAAPcCAAAAAA==&#10;" adj="0,,0" path="m,l5981065,r,9144l,9144,,e" fillcolor="#622423" stroked="f" strokeweight="0">
              <v:stroke miterlimit="83231f" joinstyle="miter"/>
              <v:formulas/>
              <v:path arrowok="t" o:connecttype="segments" textboxrect="0,0,5981065,9144"/>
            </v:shape>
            <w10:wrap type="none"/>
            <w10:anchorlock/>
          </v:group>
        </w:pict>
      </w:r>
    </w:p>
    <w:p w:rsidR="00601BE8" w:rsidRPr="009D38E8" w:rsidRDefault="00601BE8" w:rsidP="00601BE8">
      <w:pPr>
        <w:spacing w:after="0" w:line="259" w:lineRule="auto"/>
        <w:ind w:left="-5"/>
        <w:rPr>
          <w:rFonts w:eastAsia="Calibri"/>
          <w:sz w:val="22"/>
        </w:rPr>
      </w:pPr>
      <w:r w:rsidRPr="009D38E8">
        <w:rPr>
          <w:rFonts w:eastAsia="Calibri"/>
          <w:sz w:val="22"/>
        </w:rPr>
        <w:t xml:space="preserve">Baddeck Farmers Market </w:t>
      </w:r>
      <w:r w:rsidRPr="009D38E8">
        <w:rPr>
          <w:rFonts w:eastAsia="Calibri"/>
          <w:sz w:val="22"/>
        </w:rPr>
        <w:tab/>
      </w:r>
      <w:r w:rsidRPr="009D38E8">
        <w:rPr>
          <w:rFonts w:eastAsia="Calibri"/>
          <w:sz w:val="22"/>
        </w:rPr>
        <w:tab/>
      </w:r>
      <w:r w:rsidRPr="009D38E8">
        <w:rPr>
          <w:rFonts w:eastAsia="Calibri"/>
          <w:sz w:val="22"/>
        </w:rPr>
        <w:tab/>
        <w:t xml:space="preserve"> </w:t>
      </w:r>
      <w:r w:rsidRPr="009D38E8">
        <w:rPr>
          <w:rFonts w:eastAsia="Calibri"/>
          <w:sz w:val="22"/>
        </w:rPr>
        <w:tab/>
        <w:t xml:space="preserve"> </w:t>
      </w:r>
      <w:r w:rsidRPr="009D38E8">
        <w:rPr>
          <w:rFonts w:eastAsia="Calibri"/>
          <w:sz w:val="22"/>
        </w:rPr>
        <w:tab/>
        <w:t xml:space="preserve">Box 621, Baddeck, Nova Scotia B0E 1B0  </w:t>
      </w:r>
    </w:p>
    <w:sectPr w:rsidR="00601BE8" w:rsidRPr="009D38E8" w:rsidSect="00946B7F">
      <w:pgSz w:w="12240" w:h="15840" w:code="1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A4" w:rsidRDefault="009941A4" w:rsidP="00601BE8">
      <w:pPr>
        <w:spacing w:after="0" w:line="240" w:lineRule="auto"/>
      </w:pPr>
      <w:r>
        <w:separator/>
      </w:r>
    </w:p>
  </w:endnote>
  <w:endnote w:type="continuationSeparator" w:id="0">
    <w:p w:rsidR="009941A4" w:rsidRDefault="009941A4" w:rsidP="0060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A4" w:rsidRDefault="009941A4" w:rsidP="00601BE8">
      <w:pPr>
        <w:spacing w:after="0" w:line="240" w:lineRule="auto"/>
      </w:pPr>
      <w:r>
        <w:separator/>
      </w:r>
    </w:p>
  </w:footnote>
  <w:footnote w:type="continuationSeparator" w:id="0">
    <w:p w:rsidR="009941A4" w:rsidRDefault="009941A4" w:rsidP="0060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546"/>
    <w:multiLevelType w:val="hybridMultilevel"/>
    <w:tmpl w:val="11C8AD64"/>
    <w:lvl w:ilvl="0" w:tplc="10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>
    <w:nsid w:val="2D81667F"/>
    <w:multiLevelType w:val="hybridMultilevel"/>
    <w:tmpl w:val="C9066B66"/>
    <w:lvl w:ilvl="0" w:tplc="10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F1C77E9"/>
    <w:multiLevelType w:val="hybridMultilevel"/>
    <w:tmpl w:val="3C60A318"/>
    <w:lvl w:ilvl="0" w:tplc="10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562C11E8"/>
    <w:multiLevelType w:val="hybridMultilevel"/>
    <w:tmpl w:val="342CF572"/>
    <w:lvl w:ilvl="0" w:tplc="10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56640DB0"/>
    <w:multiLevelType w:val="hybridMultilevel"/>
    <w:tmpl w:val="5B180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27835"/>
    <w:multiLevelType w:val="hybridMultilevel"/>
    <w:tmpl w:val="B86EE088"/>
    <w:lvl w:ilvl="0" w:tplc="1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71FF12FA"/>
    <w:multiLevelType w:val="hybridMultilevel"/>
    <w:tmpl w:val="8E90AC1C"/>
    <w:lvl w:ilvl="0" w:tplc="1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10D0"/>
    <w:rsid w:val="00020F91"/>
    <w:rsid w:val="00090B5F"/>
    <w:rsid w:val="000D10D0"/>
    <w:rsid w:val="0011054F"/>
    <w:rsid w:val="00163DCB"/>
    <w:rsid w:val="00210EF4"/>
    <w:rsid w:val="00212220"/>
    <w:rsid w:val="00224B20"/>
    <w:rsid w:val="002B3ACC"/>
    <w:rsid w:val="00417649"/>
    <w:rsid w:val="00462081"/>
    <w:rsid w:val="00571B05"/>
    <w:rsid w:val="005F7977"/>
    <w:rsid w:val="00601BE8"/>
    <w:rsid w:val="00604CAC"/>
    <w:rsid w:val="00627EA3"/>
    <w:rsid w:val="006459E2"/>
    <w:rsid w:val="00734943"/>
    <w:rsid w:val="0078418A"/>
    <w:rsid w:val="007862E1"/>
    <w:rsid w:val="007E5C28"/>
    <w:rsid w:val="007F2F1A"/>
    <w:rsid w:val="00812CE6"/>
    <w:rsid w:val="00862B6E"/>
    <w:rsid w:val="008804AC"/>
    <w:rsid w:val="008917A0"/>
    <w:rsid w:val="00893609"/>
    <w:rsid w:val="00946B7F"/>
    <w:rsid w:val="009941A4"/>
    <w:rsid w:val="009D3253"/>
    <w:rsid w:val="009D38E8"/>
    <w:rsid w:val="00A05017"/>
    <w:rsid w:val="00A24857"/>
    <w:rsid w:val="00A916E4"/>
    <w:rsid w:val="00B071C4"/>
    <w:rsid w:val="00B478B8"/>
    <w:rsid w:val="00B56624"/>
    <w:rsid w:val="00BC6938"/>
    <w:rsid w:val="00BD3A58"/>
    <w:rsid w:val="00C1275C"/>
    <w:rsid w:val="00C749D7"/>
    <w:rsid w:val="00C95E5A"/>
    <w:rsid w:val="00CA3E43"/>
    <w:rsid w:val="00CC6A71"/>
    <w:rsid w:val="00D052C7"/>
    <w:rsid w:val="00D2153D"/>
    <w:rsid w:val="00D3378F"/>
    <w:rsid w:val="00D43E52"/>
    <w:rsid w:val="00D870E5"/>
    <w:rsid w:val="00DD4FA2"/>
    <w:rsid w:val="00E1412D"/>
    <w:rsid w:val="00E23B49"/>
    <w:rsid w:val="00E40BD1"/>
    <w:rsid w:val="00F61C57"/>
    <w:rsid w:val="00F67AEB"/>
    <w:rsid w:val="00F92231"/>
    <w:rsid w:val="00FE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52"/>
    <w:pPr>
      <w:spacing w:after="3" w:line="26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D43E52"/>
    <w:pPr>
      <w:keepNext/>
      <w:keepLines/>
      <w:spacing w:after="84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3E5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D43E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27E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2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2E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2E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E1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E8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0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E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2019-06-05T11:28:00Z</cp:lastPrinted>
  <dcterms:created xsi:type="dcterms:W3CDTF">2021-02-08T22:50:00Z</dcterms:created>
  <dcterms:modified xsi:type="dcterms:W3CDTF">2021-02-08T22:50:00Z</dcterms:modified>
</cp:coreProperties>
</file>